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611" w:rsidRPr="00012470" w:rsidRDefault="007A5611" w:rsidP="007A56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12470">
        <w:rPr>
          <w:rFonts w:ascii="Times New Roman" w:hAnsi="Times New Roman" w:cs="Times New Roman"/>
          <w:sz w:val="28"/>
          <w:szCs w:val="28"/>
        </w:rPr>
        <w:t xml:space="preserve">План   занятия </w:t>
      </w:r>
    </w:p>
    <w:p w:rsidR="007A5611" w:rsidRPr="00012470" w:rsidRDefault="007A5611" w:rsidP="007A56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  13.05. </w:t>
      </w:r>
      <w:r w:rsidRPr="00012470">
        <w:rPr>
          <w:rFonts w:ascii="Times New Roman" w:hAnsi="Times New Roman" w:cs="Times New Roman"/>
          <w:sz w:val="28"/>
          <w:szCs w:val="28"/>
        </w:rPr>
        <w:t xml:space="preserve"> 2020г</w:t>
      </w:r>
    </w:p>
    <w:p w:rsidR="007A5611" w:rsidRDefault="007A5611" w:rsidP="007A56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12470">
        <w:rPr>
          <w:rFonts w:ascii="Times New Roman" w:hAnsi="Times New Roman" w:cs="Times New Roman"/>
          <w:sz w:val="28"/>
          <w:szCs w:val="28"/>
        </w:rPr>
        <w:t xml:space="preserve">Объединение  «Волейбол». 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gramStart"/>
      <w:r w:rsidRPr="007A5611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Конспект на интерактив</w:t>
      </w:r>
      <w:r w:rsidRPr="007A5611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ный видео-урок по волейболу</w:t>
      </w:r>
      <w:proofErr w:type="gramEnd"/>
    </w:p>
    <w:p w:rsidR="007A5611" w:rsidRPr="00012470" w:rsidRDefault="007A5611" w:rsidP="007A56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A5611" w:rsidRPr="00012470" w:rsidRDefault="007A5611" w:rsidP="007A5611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8"/>
          <w:szCs w:val="28"/>
          <w:lang w:eastAsia="ru-RU"/>
        </w:rPr>
      </w:pPr>
      <w:r w:rsidRPr="0001247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урока:</w:t>
      </w:r>
      <w:r w:rsidRPr="00012470">
        <w:rPr>
          <w:rFonts w:ascii="Times New Roman" w:eastAsia="Times New Roman" w:hAnsi="Times New Roman" w:cs="Times New Roman"/>
          <w:color w:val="4D4B4D"/>
          <w:kern w:val="36"/>
          <w:sz w:val="28"/>
          <w:szCs w:val="28"/>
          <w:lang w:eastAsia="ru-RU"/>
        </w:rPr>
        <w:t xml:space="preserve"> </w:t>
      </w:r>
      <w:r w:rsidRPr="00012470">
        <w:rPr>
          <w:rFonts w:ascii="Times New Roman" w:eastAsia="Times New Roman" w:hAnsi="Times New Roman" w:cs="Times New Roman"/>
          <w:bCs/>
          <w:color w:val="1D1D1B"/>
          <w:sz w:val="28"/>
          <w:szCs w:val="28"/>
          <w:lang w:eastAsia="ru-RU"/>
        </w:rPr>
        <w:t xml:space="preserve"> </w:t>
      </w:r>
      <w:r w:rsidRPr="007A5611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Прямой нападающий удар</w:t>
      </w:r>
    </w:p>
    <w:p w:rsidR="007A5611" w:rsidRPr="00012470" w:rsidRDefault="007A5611" w:rsidP="007A5611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Цель:</w:t>
      </w:r>
      <w:r w:rsidRPr="00012470">
        <w:rPr>
          <w:rFonts w:ascii="Arial" w:eastAsia="Times New Roman" w:hAnsi="Arial" w:cs="Arial"/>
          <w:color w:val="1D1D1B"/>
          <w:sz w:val="28"/>
          <w:szCs w:val="28"/>
          <w:lang w:eastAsia="ru-RU"/>
        </w:rPr>
        <w:t xml:space="preserve">   </w:t>
      </w:r>
    </w:p>
    <w:p w:rsidR="007A5611" w:rsidRPr="00012470" w:rsidRDefault="007A5611" w:rsidP="007A561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7A5611" w:rsidRPr="00012470" w:rsidRDefault="007A5611" w:rsidP="007A561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Дать представление о физическом развитии детей, средством показательных упражнений (видео и аудио связь) </w:t>
      </w:r>
      <w:proofErr w:type="gramStart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через</w:t>
      </w:r>
      <w:proofErr w:type="gramEnd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электронной</w:t>
      </w:r>
      <w:proofErr w:type="gramEnd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связи   пропагандируя необходимость домашнего обучения..</w:t>
      </w:r>
    </w:p>
    <w:p w:rsidR="007A5611" w:rsidRPr="00012470" w:rsidRDefault="007A5611" w:rsidP="007A5611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Задачи:</w:t>
      </w:r>
    </w:p>
    <w:p w:rsidR="007A5611" w:rsidRPr="00012470" w:rsidRDefault="007A5611" w:rsidP="007A561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7A5611" w:rsidRPr="00012470" w:rsidRDefault="007A5611" w:rsidP="007A561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Развивать скоростно-силовые качества </w:t>
      </w:r>
      <w:proofErr w:type="gramStart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занимающихся</w:t>
      </w:r>
      <w:proofErr w:type="gramEnd"/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.</w:t>
      </w:r>
    </w:p>
    <w:p w:rsidR="007A5611" w:rsidRPr="00012470" w:rsidRDefault="007A5611" w:rsidP="007A561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01247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Формировать стойкий интерес к занятиям волейболом</w:t>
      </w:r>
    </w:p>
    <w:p w:rsidR="007A5611" w:rsidRPr="00012470" w:rsidRDefault="007A5611" w:rsidP="007A5611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</w:p>
    <w:p w:rsidR="007A5611" w:rsidRPr="00012470" w:rsidRDefault="007A5611" w:rsidP="007A5611">
      <w:pPr>
        <w:rPr>
          <w:rFonts w:ascii="Times New Roman" w:hAnsi="Times New Roman" w:cs="Times New Roman"/>
          <w:sz w:val="28"/>
          <w:szCs w:val="28"/>
        </w:rPr>
      </w:pPr>
      <w:r w:rsidRPr="00012470">
        <w:rPr>
          <w:rFonts w:ascii="Times New Roman" w:hAnsi="Times New Roman" w:cs="Times New Roman"/>
          <w:sz w:val="28"/>
          <w:szCs w:val="28"/>
        </w:rPr>
        <w:t>Вам необходимо:</w:t>
      </w:r>
    </w:p>
    <w:p w:rsidR="007A5611" w:rsidRPr="00012470" w:rsidRDefault="007A5611" w:rsidP="007A5611">
      <w:pPr>
        <w:pStyle w:val="a5"/>
        <w:numPr>
          <w:ilvl w:val="0"/>
          <w:numId w:val="7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012470">
        <w:rPr>
          <w:rFonts w:ascii="Times New Roman" w:hAnsi="Times New Roman" w:cs="Times New Roman"/>
          <w:sz w:val="28"/>
          <w:szCs w:val="28"/>
        </w:rPr>
        <w:t>Прочитать учебный материал для самостоятельного изучения.</w:t>
      </w:r>
    </w:p>
    <w:p w:rsidR="007A5611" w:rsidRPr="00012470" w:rsidRDefault="007A5611" w:rsidP="007A5611">
      <w:pPr>
        <w:pStyle w:val="a5"/>
        <w:numPr>
          <w:ilvl w:val="0"/>
          <w:numId w:val="7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012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посмотреть интерактивный </w:t>
      </w:r>
      <w:proofErr w:type="spellStart"/>
      <w:r w:rsidRPr="0001247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 w:rsidRPr="00012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«Российской Электронной Школе» физкультура 10 класс</w:t>
      </w:r>
    </w:p>
    <w:p w:rsidR="007A5611" w:rsidRPr="00012470" w:rsidRDefault="007A5611" w:rsidP="007A5611">
      <w:pPr>
        <w:rPr>
          <w:rFonts w:ascii="Times New Roman" w:hAnsi="Times New Roman" w:cs="Times New Roman"/>
          <w:sz w:val="28"/>
          <w:szCs w:val="28"/>
        </w:rPr>
      </w:pPr>
      <w:r w:rsidRPr="00012470">
        <w:rPr>
          <w:rFonts w:ascii="Times New Roman" w:hAnsi="Times New Roman" w:cs="Times New Roman"/>
          <w:sz w:val="28"/>
          <w:szCs w:val="28"/>
        </w:rPr>
        <w:t>3.Ответить на вопросы</w:t>
      </w:r>
      <w:proofErr w:type="gramStart"/>
      <w:r w:rsidRPr="0001247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A5611" w:rsidRPr="00012470" w:rsidRDefault="007A5611" w:rsidP="007A5611">
      <w:pPr>
        <w:rPr>
          <w:rFonts w:ascii="Times New Roman" w:hAnsi="Times New Roman" w:cs="Times New Roman"/>
          <w:sz w:val="28"/>
          <w:szCs w:val="28"/>
        </w:rPr>
      </w:pPr>
    </w:p>
    <w:p w:rsidR="007A5611" w:rsidRPr="00012470" w:rsidRDefault="007A5611" w:rsidP="007A5611">
      <w:pPr>
        <w:pStyle w:val="a5"/>
        <w:ind w:left="0"/>
        <w:rPr>
          <w:rFonts w:ascii="Times New Roman" w:hAnsi="Times New Roman" w:cs="Times New Roman"/>
          <w:b/>
          <w:sz w:val="28"/>
          <w:szCs w:val="28"/>
        </w:rPr>
      </w:pPr>
      <w:r w:rsidRPr="00012470">
        <w:rPr>
          <w:rFonts w:ascii="Times New Roman" w:hAnsi="Times New Roman" w:cs="Times New Roman"/>
          <w:b/>
          <w:sz w:val="28"/>
          <w:szCs w:val="28"/>
        </w:rPr>
        <w:t xml:space="preserve">Домашнее задание.     Комплекс утренней зарядки. </w:t>
      </w:r>
    </w:p>
    <w:p w:rsidR="007A5611" w:rsidRPr="00012470" w:rsidRDefault="007A5611" w:rsidP="007A5611">
      <w:pPr>
        <w:pStyle w:val="a5"/>
        <w:ind w:left="0"/>
        <w:rPr>
          <w:rFonts w:ascii="Times New Roman" w:hAnsi="Times New Roman" w:cs="Times New Roman"/>
          <w:b/>
          <w:sz w:val="28"/>
          <w:szCs w:val="28"/>
        </w:rPr>
      </w:pPr>
      <w:r w:rsidRPr="0001247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</w:p>
    <w:p w:rsidR="007A5611" w:rsidRDefault="007A5611" w:rsidP="007A5611">
      <w:pPr>
        <w:shd w:val="clear" w:color="auto" w:fill="FFFFFF"/>
        <w:spacing w:before="100" w:beforeAutospacing="1" w:after="100" w:afterAutospacing="1" w:line="240" w:lineRule="auto"/>
        <w:jc w:val="center"/>
        <w:outlineLvl w:val="4"/>
        <w:rPr>
          <w:rFonts w:ascii="Arial" w:eastAsia="Times New Roman" w:hAnsi="Arial" w:cs="Arial"/>
          <w:b/>
          <w:bCs/>
          <w:color w:val="1D1D1B"/>
          <w:sz w:val="48"/>
          <w:szCs w:val="48"/>
          <w:lang w:eastAsia="ru-RU"/>
        </w:rPr>
      </w:pP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7A5611" w:rsidRPr="007A5611" w:rsidRDefault="007A5611" w:rsidP="007A561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основные правила игры в волейбол;</w:t>
      </w:r>
    </w:p>
    <w:p w:rsidR="007A5611" w:rsidRPr="007A5611" w:rsidRDefault="007A5611" w:rsidP="007A561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прямого нападающего удара.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технике прямого нападающего удара.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Блок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защитное действие в волейболе, при котором один или несколько игроков преграждают путь мячу над сеткой.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Волейбол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Нападающий удар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перебрасывание мяча на сторону соперника, нацеленное на затруднение его приема.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Пас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передача мяча игроку своей команды.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Подача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бросок мяча игроком, находящимся у линии подачи в зону соперника, с которого начинается игра в волейбол.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Прием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Основная литература:</w:t>
      </w:r>
    </w:p>
    <w:p w:rsidR="007A5611" w:rsidRPr="007A5611" w:rsidRDefault="007A5611" w:rsidP="007A561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Лях В.И. Физическая культура. 10–11 классы: учеб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ля </w:t>
      </w:r>
      <w:proofErr w:type="spell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общеобразоват</w:t>
      </w:r>
      <w:proofErr w:type="spell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учреждений; под ред. В. И. Ляха. – 7-е изд. – М. : Просвещение, 2012. – 237 с.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Дополнительная литература:</w:t>
      </w:r>
    </w:p>
    <w:p w:rsidR="007A5611" w:rsidRPr="007A5611" w:rsidRDefault="007A5611" w:rsidP="007A561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Погадаев</w:t>
      </w:r>
      <w:proofErr w:type="spell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Г. И. Физическая культура. Базовый уровень. 10–11 </w:t>
      </w:r>
      <w:proofErr w:type="spell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кл</w:t>
      </w:r>
      <w:proofErr w:type="spell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.: учебник. – 2-е изд., стереотип. – М.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: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Дрофа, 2014. – 271, [1] с.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Интернет-ресурсы:</w:t>
      </w:r>
    </w:p>
    <w:p w:rsidR="007A5611" w:rsidRPr="007A5611" w:rsidRDefault="007A5611" w:rsidP="007A561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Единое окно доступа к информационным ресурсам [Электронный ресурс]. М. 2005 – 2018. URL:  </w:t>
      </w:r>
      <w:hyperlink r:id="rId6" w:history="1">
        <w:r w:rsidRPr="007A5611">
          <w:rPr>
            <w:rFonts w:ascii="Arial" w:eastAsia="Times New Roman" w:hAnsi="Arial" w:cs="Arial"/>
            <w:color w:val="0000FF"/>
            <w:sz w:val="30"/>
            <w:szCs w:val="30"/>
            <w:lang w:eastAsia="ru-RU"/>
          </w:rPr>
          <w:t>http://window.edu.ru/</w:t>
        </w:r>
      </w:hyperlink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(дата обращения: 02.07.2018)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ТЕОРЕТИЧЕСКИЙ МАТЕРИАЛ ДЛЯ САМОСТОЯТЕЛЬНОГО ИЗУЧЕНИЯ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данном уроке мы продолжим говорить о спортивной игре волейбол и рассмотрим нападающие удары.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 сначала вспомним, о чем мы говорили на прошлых уроках.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Мы уже знаем, что основная задача игры в волейбол с помощью удара добить мяч до пола так, чтобы он упал на стороне противника или заставить противника допустить ошибку. Игроки, разделенные в команды по 6 человек, находятся на специальном прямоугольном поле 18 на 9 метров, разделенном 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середине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сеткой. Каждый игрок находится в своей зоне, перемещаясь в процессе игры из одной зоны в другую по часовой стрелке. Все действия с мячом производятся только руками, в крайнем 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случае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можно отбить мяч головой, но нельзя задерживать мяч у себя более чем на 2 секунды.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основным элементам в волейболе относятся: подача, прием, пас (передача), нападающий удар, блок.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прошлых уроках мы рассмотрели способы подачи и передачи мяча. Давайте поговорим о нападающем ударе.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Нападающие удары – это основной способ получения очков в волейболе.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Нападающий удар заключается в перебрасывании мяча на сторону соперника. Выполняется после разбега в прыжке. При этом игрок должен стремиться найти оптимальную точку для толчка, оценить направление полета мяча и сделать максимально высокий прыжок.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Нападающие удары бывают следующих видов: по ходу разбега и с поворотом туловища, боковые, обманные и удары с переводом.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Нападающий удар выполняется в 4 шага: разбег, толчок, прыжок, удар по мячу. Разбег выполняется энергично в 3-4 шага. Очень важно совершить толчок и максимально высокий прыжок, одновременно помогая взмахом рук и активным разгибанием ног. В прыжке нужно выполнить замах бьющей рукой вверх-назад, прогнувшись назад. При ударе по мячу рука выпрямляется, а </w:t>
      </w: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тело сгибается на выдохе. Приземляться следует на слегка согнутые колени ног.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Если выполняется удар с поворотом туловища, то выполняется разбег, прыжок и замах, как в обычном ударе, но после производится поворот тела в опорном положении и выполняется нападающий удар в новом направлении.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Какие типичные ошибки бывают при выполнении нападающего удара?</w:t>
      </w:r>
    </w:p>
    <w:p w:rsidR="007A5611" w:rsidRPr="007A5611" w:rsidRDefault="007A5611" w:rsidP="007A561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Несвоевременный разбег</w:t>
      </w:r>
    </w:p>
    <w:p w:rsidR="007A5611" w:rsidRPr="007A5611" w:rsidRDefault="007A5611" w:rsidP="007A561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Удар согнутой рукой</w:t>
      </w:r>
    </w:p>
    <w:p w:rsidR="007A5611" w:rsidRPr="007A5611" w:rsidRDefault="007A5611" w:rsidP="007A561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Плохой зрительный </w:t>
      </w:r>
      <w:proofErr w:type="gramStart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контроль за</w:t>
      </w:r>
      <w:proofErr w:type="gramEnd"/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мячом</w:t>
      </w:r>
    </w:p>
    <w:p w:rsidR="007A5611" w:rsidRPr="007A5611" w:rsidRDefault="007A5611" w:rsidP="007A561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Недостаточно акцентированный удар кистью</w:t>
      </w:r>
    </w:p>
    <w:p w:rsidR="007A5611" w:rsidRPr="007A5611" w:rsidRDefault="007A5611" w:rsidP="007A5611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Жесткое приземление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ПРИМЕРЫ И РАЗБОР РЕШЕНИЯ ЗАДАНИЙ ТРЕНИРОВОЧНОГО МОДУЛЯ</w:t>
      </w:r>
    </w:p>
    <w:p w:rsidR="007A5611" w:rsidRPr="007A5611" w:rsidRDefault="007A5611" w:rsidP="007A5611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Филворд</w:t>
      </w:r>
      <w:proofErr w:type="spellEnd"/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– английский кроссворд.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Найдите в </w:t>
      </w:r>
      <w:proofErr w:type="spellStart"/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филворде</w:t>
      </w:r>
      <w:proofErr w:type="spellEnd"/>
      <w:r w:rsidRPr="007A5611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слова, относящиеся к уроку</w:t>
      </w:r>
    </w:p>
    <w:p w:rsidR="007A5611" w:rsidRPr="007A5611" w:rsidRDefault="007A5611" w:rsidP="007A5611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7A5611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2ABA6B60" wp14:editId="4CB619D7">
            <wp:extent cx="1414145" cy="1095375"/>
            <wp:effectExtent l="0" t="0" r="0" b="9525"/>
            <wp:docPr id="1" name="Рисунок 1" descr="https://resh.edu.ru/uploads/lesson_extract/3755/20190204104531/OEBPS/objects/c_ptls_11_7_1/0d62fe3f-4566-460b-9edf-e7ee3b0266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755/20190204104531/OEBPS/objects/c_ptls_11_7_1/0d62fe3f-4566-460b-9edf-e7ee3b0266d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F35EE"/>
    <w:multiLevelType w:val="multilevel"/>
    <w:tmpl w:val="45985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943494"/>
    <w:multiLevelType w:val="hybridMultilevel"/>
    <w:tmpl w:val="98766AC6"/>
    <w:lvl w:ilvl="0" w:tplc="8E9803F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65562"/>
    <w:multiLevelType w:val="multilevel"/>
    <w:tmpl w:val="8D64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5109B9"/>
    <w:multiLevelType w:val="multilevel"/>
    <w:tmpl w:val="662C1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B2164E"/>
    <w:multiLevelType w:val="multilevel"/>
    <w:tmpl w:val="DDB89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E27497"/>
    <w:multiLevelType w:val="multilevel"/>
    <w:tmpl w:val="3094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2B63C8"/>
    <w:multiLevelType w:val="multilevel"/>
    <w:tmpl w:val="5202B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0"/>
  </w:num>
  <w:num w:numId="7">
    <w:abstractNumId w:val="1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4C1"/>
    <w:rsid w:val="002A34C1"/>
    <w:rsid w:val="00392CD2"/>
    <w:rsid w:val="007A5611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1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1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4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707</Words>
  <Characters>4033</Characters>
  <Application>Microsoft Office Word</Application>
  <DocSecurity>0</DocSecurity>
  <Lines>33</Lines>
  <Paragraphs>9</Paragraphs>
  <ScaleCrop>false</ScaleCrop>
  <Company/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2</cp:revision>
  <dcterms:created xsi:type="dcterms:W3CDTF">2020-05-12T19:57:00Z</dcterms:created>
  <dcterms:modified xsi:type="dcterms:W3CDTF">2020-05-12T20:03:00Z</dcterms:modified>
</cp:coreProperties>
</file>